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B14CF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9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4B14CF" w:rsidRPr="004B14CF" w:rsidTr="004B1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4CF" w:rsidRPr="004B14CF" w:rsidRDefault="004B14CF" w:rsidP="004B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B14CF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if….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a candidate for domestic violence if you have children and you are not married.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 you allow non-related males to live in your home.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are unemployed, and uneducated.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 you move in with a mature male and you are age 14, 15, 16, 17 or 18.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 you allow non-related males to baby sit your children.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 either spouse is committing adultery.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when you do nothing after the first beating.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continue to date an abusive male.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date just to be popular.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get pregnant because of the attention you get at a baby shower.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>You are a candidate for domestic violence if you have unprotected sex.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have sex before marriage.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if you are a teenager dating a mature male. </w:t>
      </w:r>
    </w:p>
    <w:p w:rsidR="004B14CF" w:rsidRPr="004B14CF" w:rsidRDefault="004B14CF" w:rsidP="004B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4CF">
        <w:rPr>
          <w:rFonts w:ascii="Times New Roman" w:eastAsia="Times New Roman" w:hAnsi="Times New Roman" w:cs="Times New Roman"/>
          <w:sz w:val="24"/>
          <w:szCs w:val="24"/>
        </w:rPr>
        <w:t xml:space="preserve">You are a candidate for domestic violence …………… </w:t>
      </w:r>
    </w:p>
    <w:bookmarkEnd w:id="0"/>
    <w:p w:rsidR="0094161C" w:rsidRPr="004B14CF" w:rsidRDefault="0094161C"/>
    <w:sectPr w:rsidR="0094161C" w:rsidRPr="004B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F"/>
    <w:rsid w:val="004B14CF"/>
    <w:rsid w:val="009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2020-12-31T14:46:00Z</dcterms:created>
  <dcterms:modified xsi:type="dcterms:W3CDTF">2020-12-31T14:46:00Z</dcterms:modified>
</cp:coreProperties>
</file>